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C1" w:rsidRPr="00A348C1" w:rsidRDefault="00A348C1" w:rsidP="008414DE">
      <w:pPr>
        <w:spacing w:line="360" w:lineRule="auto"/>
        <w:rPr>
          <w:i/>
        </w:rPr>
      </w:pPr>
      <w:r w:rsidRPr="00A348C1">
        <w:rPr>
          <w:i/>
        </w:rPr>
        <w:t>Af Jørgen Møller, Svend-Erik Skaaning, Michael Bang Petersen, professorer ved Institut for Statskundskab, Aarhus Universitet, og Jakob Tolstrup, lektor ved Institut for Statskundskab</w:t>
      </w:r>
      <w:bookmarkStart w:id="0" w:name="_GoBack"/>
      <w:bookmarkEnd w:id="0"/>
      <w:r w:rsidRPr="00A348C1">
        <w:rPr>
          <w:i/>
        </w:rPr>
        <w:t xml:space="preserve"> </w:t>
      </w:r>
    </w:p>
    <w:p w:rsidR="00A348C1" w:rsidRPr="00A348C1" w:rsidRDefault="00A348C1" w:rsidP="008414DE">
      <w:pPr>
        <w:pStyle w:val="Default"/>
        <w:spacing w:line="360" w:lineRule="auto"/>
        <w:rPr>
          <w:rFonts w:ascii="Times New Roman" w:hAnsi="Times New Roman" w:cs="Times New Roman"/>
          <w:b/>
          <w:bCs/>
        </w:rPr>
      </w:pPr>
    </w:p>
    <w:p w:rsidR="00A348C1" w:rsidRPr="00A348C1" w:rsidRDefault="00A348C1" w:rsidP="008414DE">
      <w:pPr>
        <w:pStyle w:val="Default"/>
        <w:spacing w:line="360" w:lineRule="auto"/>
        <w:rPr>
          <w:rFonts w:ascii="Times New Roman" w:hAnsi="Times New Roman" w:cs="Times New Roman"/>
          <w:b/>
          <w:bCs/>
        </w:rPr>
      </w:pPr>
      <w:r w:rsidRPr="00A348C1">
        <w:rPr>
          <w:rFonts w:ascii="Times New Roman" w:hAnsi="Times New Roman" w:cs="Times New Roman"/>
          <w:b/>
          <w:bCs/>
        </w:rPr>
        <w:t>Konflikt og demokratisering i det 21. århundrede</w:t>
      </w:r>
    </w:p>
    <w:p w:rsidR="001A7C61" w:rsidRPr="00A348C1" w:rsidRDefault="001A7C61" w:rsidP="008414DE">
      <w:pPr>
        <w:pStyle w:val="Default"/>
        <w:spacing w:line="360" w:lineRule="auto"/>
        <w:rPr>
          <w:rFonts w:ascii="Times New Roman" w:hAnsi="Times New Roman" w:cs="Times New Roman"/>
          <w:b/>
          <w:bCs/>
        </w:rPr>
      </w:pPr>
    </w:p>
    <w:p w:rsidR="00A348C1" w:rsidRDefault="00A348C1" w:rsidP="008414DE">
      <w:pPr>
        <w:spacing w:line="360" w:lineRule="auto"/>
        <w:rPr>
          <w:bCs/>
          <w:color w:val="000000"/>
        </w:rPr>
      </w:pPr>
      <w:r w:rsidRPr="001A7C61">
        <w:rPr>
          <w:bCs/>
          <w:color w:val="000000"/>
        </w:rPr>
        <w:t xml:space="preserve">Hvordan fremmer man demokratisering, uden at det øger risikoen for voldelige konflikter? </w:t>
      </w:r>
      <w:r w:rsidR="001A7C61">
        <w:rPr>
          <w:bCs/>
          <w:color w:val="000000"/>
        </w:rPr>
        <w:t xml:space="preserve">Det er </w:t>
      </w:r>
      <w:r w:rsidR="00EB6BEB">
        <w:rPr>
          <w:bCs/>
          <w:color w:val="000000"/>
        </w:rPr>
        <w:t>et af</w:t>
      </w:r>
      <w:r w:rsidR="001A7C61">
        <w:rPr>
          <w:bCs/>
          <w:color w:val="000000"/>
        </w:rPr>
        <w:t xml:space="preserve"> det </w:t>
      </w:r>
      <w:r w:rsidR="00F2774D">
        <w:rPr>
          <w:bCs/>
          <w:color w:val="000000"/>
        </w:rPr>
        <w:t xml:space="preserve">21. århundredes </w:t>
      </w:r>
      <w:r w:rsidR="001A7C61">
        <w:rPr>
          <w:bCs/>
          <w:color w:val="000000"/>
        </w:rPr>
        <w:t xml:space="preserve">vigtigste </w:t>
      </w:r>
      <w:r w:rsidR="00F2774D">
        <w:rPr>
          <w:bCs/>
          <w:color w:val="000000"/>
        </w:rPr>
        <w:t xml:space="preserve">politiske </w:t>
      </w:r>
      <w:r w:rsidR="001A7C61">
        <w:rPr>
          <w:bCs/>
          <w:color w:val="000000"/>
        </w:rPr>
        <w:t xml:space="preserve">spørgsmål. </w:t>
      </w:r>
      <w:r w:rsidR="00F2774D">
        <w:rPr>
          <w:bCs/>
          <w:color w:val="000000"/>
        </w:rPr>
        <w:t>S</w:t>
      </w:r>
      <w:r w:rsidR="001A7C61">
        <w:rPr>
          <w:bCs/>
          <w:color w:val="000000"/>
        </w:rPr>
        <w:t xml:space="preserve">iden </w:t>
      </w:r>
      <w:r w:rsidR="00EB6BEB">
        <w:rPr>
          <w:bCs/>
          <w:color w:val="000000"/>
        </w:rPr>
        <w:t>Østblokkens</w:t>
      </w:r>
      <w:r w:rsidR="001A7C61">
        <w:rPr>
          <w:bCs/>
          <w:color w:val="000000"/>
        </w:rPr>
        <w:t xml:space="preserve"> sammenbrud i 1989</w:t>
      </w:r>
      <w:r w:rsidR="00EB6BEB">
        <w:rPr>
          <w:bCs/>
          <w:color w:val="000000"/>
        </w:rPr>
        <w:t>-91</w:t>
      </w:r>
      <w:r w:rsidR="001A7C61">
        <w:rPr>
          <w:bCs/>
          <w:color w:val="000000"/>
        </w:rPr>
        <w:t xml:space="preserve"> har demokrati spredt sig som en løbeild, og ikke mindre end </w:t>
      </w:r>
      <w:r w:rsidR="00901842">
        <w:rPr>
          <w:bCs/>
          <w:color w:val="000000"/>
        </w:rPr>
        <w:t>127</w:t>
      </w:r>
      <w:r w:rsidR="001A7C61">
        <w:rPr>
          <w:bCs/>
          <w:color w:val="000000"/>
        </w:rPr>
        <w:t xml:space="preserve"> ud af verdens </w:t>
      </w:r>
      <w:r w:rsidR="00901842">
        <w:rPr>
          <w:bCs/>
          <w:color w:val="000000"/>
        </w:rPr>
        <w:t>195</w:t>
      </w:r>
      <w:r w:rsidR="001A7C61">
        <w:rPr>
          <w:bCs/>
          <w:color w:val="000000"/>
        </w:rPr>
        <w:t xml:space="preserve"> lande er i dag demokratiske, hvis vi anvender en minimumsdefinition.</w:t>
      </w:r>
      <w:r w:rsidR="001A6F38">
        <w:rPr>
          <w:bCs/>
          <w:color w:val="000000"/>
        </w:rPr>
        <w:t xml:space="preserve"> </w:t>
      </w:r>
      <w:r w:rsidR="00F2774D">
        <w:rPr>
          <w:bCs/>
          <w:color w:val="000000"/>
        </w:rPr>
        <w:t>Men d</w:t>
      </w:r>
      <w:r w:rsidR="001A6F38">
        <w:rPr>
          <w:bCs/>
          <w:color w:val="000000"/>
        </w:rPr>
        <w:t>enne historisk usete demokratiseringsbølge har haft en skyggeside</w:t>
      </w:r>
      <w:r w:rsidR="006E6865">
        <w:rPr>
          <w:bCs/>
          <w:color w:val="000000"/>
        </w:rPr>
        <w:t>.</w:t>
      </w:r>
      <w:r w:rsidR="001A6F38">
        <w:rPr>
          <w:bCs/>
          <w:color w:val="000000"/>
        </w:rPr>
        <w:t xml:space="preserve"> </w:t>
      </w:r>
      <w:r w:rsidR="00EF2FF5">
        <w:rPr>
          <w:bCs/>
          <w:color w:val="000000"/>
        </w:rPr>
        <w:t>M</w:t>
      </w:r>
      <w:r w:rsidR="001A6F38">
        <w:rPr>
          <w:bCs/>
          <w:color w:val="000000"/>
        </w:rPr>
        <w:t xml:space="preserve">ange demokratiseringsprocesser </w:t>
      </w:r>
      <w:r w:rsidR="006E6865">
        <w:rPr>
          <w:bCs/>
          <w:color w:val="000000"/>
        </w:rPr>
        <w:t>er</w:t>
      </w:r>
      <w:r w:rsidR="001A6F38">
        <w:rPr>
          <w:bCs/>
          <w:color w:val="000000"/>
        </w:rPr>
        <w:t xml:space="preserve"> gået hånd i hånd med politisk ustabilitet, </w:t>
      </w:r>
      <w:r w:rsidR="00F33559">
        <w:rPr>
          <w:bCs/>
          <w:color w:val="000000"/>
        </w:rPr>
        <w:t>nogle gange</w:t>
      </w:r>
      <w:r w:rsidR="001A6F38">
        <w:rPr>
          <w:bCs/>
          <w:color w:val="000000"/>
        </w:rPr>
        <w:t xml:space="preserve"> kulminerende i egentlige borgerkrige.</w:t>
      </w:r>
    </w:p>
    <w:p w:rsidR="006E6865" w:rsidRDefault="006E6865" w:rsidP="000852EE">
      <w:pPr>
        <w:spacing w:line="360" w:lineRule="auto"/>
        <w:rPr>
          <w:color w:val="000000"/>
        </w:rPr>
      </w:pPr>
      <w:r>
        <w:rPr>
          <w:bCs/>
          <w:color w:val="000000"/>
        </w:rPr>
        <w:tab/>
        <w:t xml:space="preserve">Den bedste illustration er </w:t>
      </w:r>
      <w:r w:rsidR="00DC4439">
        <w:rPr>
          <w:bCs/>
          <w:color w:val="000000"/>
        </w:rPr>
        <w:t xml:space="preserve">måske </w:t>
      </w:r>
      <w:r>
        <w:rPr>
          <w:bCs/>
          <w:color w:val="000000"/>
        </w:rPr>
        <w:t xml:space="preserve">at finde i de politiske omvæltninger, der begyndte i Mellemøsten og Nordafrika i december 2010. </w:t>
      </w:r>
      <w:r>
        <w:rPr>
          <w:color w:val="000000"/>
        </w:rPr>
        <w:t>Det såkaldte arabiske forår satte</w:t>
      </w:r>
      <w:r>
        <w:rPr>
          <w:bCs/>
          <w:color w:val="000000"/>
        </w:rPr>
        <w:t xml:space="preserve"> diktatorer fra bestillingen i lande som Tunesien, Egypten</w:t>
      </w:r>
      <w:r w:rsidR="00EF2FF5">
        <w:rPr>
          <w:bCs/>
          <w:color w:val="000000"/>
        </w:rPr>
        <w:t xml:space="preserve">, Libyen og Yemen </w:t>
      </w:r>
      <w:r>
        <w:rPr>
          <w:bCs/>
          <w:color w:val="000000"/>
        </w:rPr>
        <w:t xml:space="preserve">og førte til </w:t>
      </w:r>
      <w:r w:rsidR="000852EE">
        <w:rPr>
          <w:bCs/>
          <w:color w:val="000000"/>
        </w:rPr>
        <w:t>et krav om demokrati i en række andre lande i regionen</w:t>
      </w:r>
      <w:r>
        <w:rPr>
          <w:color w:val="000000"/>
        </w:rPr>
        <w:t>. Men</w:t>
      </w:r>
      <w:r w:rsidR="000852EE">
        <w:rPr>
          <w:color w:val="000000"/>
        </w:rPr>
        <w:t xml:space="preserve"> i skrivende stund har</w:t>
      </w:r>
      <w:r w:rsidR="003515F4">
        <w:rPr>
          <w:color w:val="000000"/>
        </w:rPr>
        <w:t xml:space="preserve"> disse omvæltninger kun kastet é</w:t>
      </w:r>
      <w:r w:rsidR="000852EE">
        <w:rPr>
          <w:color w:val="000000"/>
        </w:rPr>
        <w:t xml:space="preserve">t demokrati af sig, nemlig Tunesiens. Til gengæld er Mellemøsten og Nordafrika blevet sat i brand. I Libyen, Syrien og Irak raser borgerkrige, der enten </w:t>
      </w:r>
      <w:r w:rsidR="00EF2FF5">
        <w:rPr>
          <w:color w:val="000000"/>
        </w:rPr>
        <w:t xml:space="preserve">direkte </w:t>
      </w:r>
      <w:r w:rsidR="000852EE">
        <w:rPr>
          <w:color w:val="000000"/>
        </w:rPr>
        <w:t>har deres udspring</w:t>
      </w:r>
      <w:r w:rsidR="00EF2FF5">
        <w:rPr>
          <w:color w:val="000000"/>
        </w:rPr>
        <w:t xml:space="preserve"> i</w:t>
      </w:r>
      <w:r w:rsidR="000852EE">
        <w:rPr>
          <w:color w:val="000000"/>
        </w:rPr>
        <w:t xml:space="preserve"> </w:t>
      </w:r>
      <w:r w:rsidR="00EF2FF5">
        <w:rPr>
          <w:color w:val="000000"/>
        </w:rPr>
        <w:t xml:space="preserve">omvæltningerne i 2011 </w:t>
      </w:r>
      <w:r w:rsidR="000852EE">
        <w:rPr>
          <w:color w:val="000000"/>
        </w:rPr>
        <w:t>eller</w:t>
      </w:r>
      <w:r w:rsidR="00EF2FF5">
        <w:rPr>
          <w:color w:val="000000"/>
        </w:rPr>
        <w:t xml:space="preserve"> </w:t>
      </w:r>
      <w:r w:rsidR="000852EE">
        <w:rPr>
          <w:color w:val="000000"/>
        </w:rPr>
        <w:t xml:space="preserve">er blevet </w:t>
      </w:r>
      <w:r w:rsidR="00EF2FF5">
        <w:rPr>
          <w:color w:val="000000"/>
        </w:rPr>
        <w:t>forstærket</w:t>
      </w:r>
      <w:r w:rsidR="000852EE">
        <w:rPr>
          <w:color w:val="000000"/>
        </w:rPr>
        <w:t xml:space="preserve"> af</w:t>
      </w:r>
      <w:r w:rsidR="00EF2FF5">
        <w:rPr>
          <w:color w:val="000000"/>
        </w:rPr>
        <w:t xml:space="preserve"> disse begivenheder</w:t>
      </w:r>
      <w:r w:rsidR="000852EE">
        <w:rPr>
          <w:color w:val="000000"/>
        </w:rPr>
        <w:t xml:space="preserve">. I Bahrain blev demonstrationerne i 2011 brutalt slået ned, med assistance fra Saudi Arabien. Og i </w:t>
      </w:r>
      <w:r w:rsidR="00EF2FF5">
        <w:rPr>
          <w:color w:val="000000"/>
        </w:rPr>
        <w:t>2013</w:t>
      </w:r>
      <w:r w:rsidR="00EB6BEB">
        <w:rPr>
          <w:color w:val="000000"/>
        </w:rPr>
        <w:t xml:space="preserve"> afsatte </w:t>
      </w:r>
      <w:r w:rsidR="003515F4">
        <w:rPr>
          <w:color w:val="000000"/>
        </w:rPr>
        <w:t>det magtfulde egyptiske militær</w:t>
      </w:r>
      <w:r w:rsidR="000852EE">
        <w:rPr>
          <w:color w:val="000000"/>
        </w:rPr>
        <w:t xml:space="preserve"> det Islamiske Broderskab</w:t>
      </w:r>
      <w:r w:rsidR="00DD4B58">
        <w:rPr>
          <w:color w:val="000000"/>
        </w:rPr>
        <w:t xml:space="preserve">, der blot halvandet år tidligere havde vundet </w:t>
      </w:r>
      <w:r w:rsidR="00936376">
        <w:rPr>
          <w:color w:val="000000"/>
        </w:rPr>
        <w:t>et frit valg</w:t>
      </w:r>
      <w:r w:rsidR="000852EE">
        <w:rPr>
          <w:color w:val="000000"/>
        </w:rPr>
        <w:t>.</w:t>
      </w:r>
    </w:p>
    <w:p w:rsidR="002D468C" w:rsidRDefault="000852EE" w:rsidP="002D468C">
      <w:pPr>
        <w:spacing w:line="360" w:lineRule="auto"/>
        <w:rPr>
          <w:color w:val="000000"/>
        </w:rPr>
      </w:pPr>
      <w:r>
        <w:rPr>
          <w:color w:val="000000"/>
        </w:rPr>
        <w:tab/>
      </w:r>
      <w:r w:rsidR="00DC4439">
        <w:rPr>
          <w:color w:val="000000"/>
        </w:rPr>
        <w:t>Vi behøver imidlertid ikke bevæge os uden for Europa for at finde eksempler på, at politiske omvæltninger har ført til voldelige opgør.</w:t>
      </w:r>
      <w:r w:rsidR="005738F8">
        <w:rPr>
          <w:color w:val="000000"/>
        </w:rPr>
        <w:t xml:space="preserve"> I n</w:t>
      </w:r>
      <w:r w:rsidR="003E65D7">
        <w:rPr>
          <w:color w:val="000000"/>
        </w:rPr>
        <w:t xml:space="preserve">ovember 2013 brød demonstrationer ud i Ukraines hovedstad, Kiev. Efter en månedlang konfrontation lykkedes det demonstranterne at få det ukrainske parlament til at afsætte præsident Viktor </w:t>
      </w:r>
      <w:proofErr w:type="spellStart"/>
      <w:r w:rsidR="003E65D7">
        <w:rPr>
          <w:color w:val="000000"/>
        </w:rPr>
        <w:t>Janukovitj</w:t>
      </w:r>
      <w:proofErr w:type="spellEnd"/>
      <w:r w:rsidR="003E65D7">
        <w:rPr>
          <w:color w:val="000000"/>
        </w:rPr>
        <w:t xml:space="preserve">. Selve opgøret med </w:t>
      </w:r>
      <w:proofErr w:type="spellStart"/>
      <w:r w:rsidR="003E65D7">
        <w:rPr>
          <w:color w:val="000000"/>
        </w:rPr>
        <w:t>Janukovitj</w:t>
      </w:r>
      <w:proofErr w:type="spellEnd"/>
      <w:r w:rsidR="003E65D7">
        <w:rPr>
          <w:color w:val="000000"/>
        </w:rPr>
        <w:t xml:space="preserve"> </w:t>
      </w:r>
      <w:r w:rsidR="00DC4439">
        <w:rPr>
          <w:color w:val="000000"/>
        </w:rPr>
        <w:t>efterlod</w:t>
      </w:r>
      <w:r w:rsidR="003E65D7">
        <w:rPr>
          <w:color w:val="000000"/>
        </w:rPr>
        <w:t xml:space="preserve"> snesevis af døde i Kievs bymidte. Men de voldelige sammenstød mellem pro-vestlige demonstranter og ukrainske sikkerhedsstyrker var blot e</w:t>
      </w:r>
      <w:r w:rsidR="008F65B1">
        <w:rPr>
          <w:color w:val="000000"/>
        </w:rPr>
        <w:t>t</w:t>
      </w:r>
      <w:r w:rsidR="003E65D7">
        <w:rPr>
          <w:color w:val="000000"/>
        </w:rPr>
        <w:t xml:space="preserve"> forvarsel om det, der skulle følge.</w:t>
      </w:r>
      <w:r w:rsidR="004D10DC">
        <w:rPr>
          <w:color w:val="000000"/>
        </w:rPr>
        <w:t xml:space="preserve"> Ukraine har siden 2013 været genstand for en regulær borgerkrig mellem separatister i den østlige del af landet og den nye regering i Kiev. Rusland har fra start engageret sig på separatisternes side</w:t>
      </w:r>
      <w:r w:rsidR="00DC4439">
        <w:rPr>
          <w:color w:val="000000"/>
        </w:rPr>
        <w:t>,</w:t>
      </w:r>
      <w:r w:rsidR="004D10DC">
        <w:rPr>
          <w:color w:val="000000"/>
        </w:rPr>
        <w:t xml:space="preserve"> og gik i marts 2014 så langt som til formelt at annektere halvøen Krim. </w:t>
      </w:r>
      <w:r w:rsidR="00DC4439">
        <w:rPr>
          <w:color w:val="000000"/>
        </w:rPr>
        <w:t xml:space="preserve">Samtidig er en større del af Østukraine reelt uden for Kiev-regeringens kontrol. </w:t>
      </w:r>
      <w:r w:rsidR="004D10DC">
        <w:rPr>
          <w:color w:val="000000"/>
        </w:rPr>
        <w:t xml:space="preserve">Borgerkrigen har angiveligt </w:t>
      </w:r>
      <w:r w:rsidR="00B97994">
        <w:rPr>
          <w:color w:val="000000"/>
        </w:rPr>
        <w:t>haft op</w:t>
      </w:r>
      <w:r w:rsidR="00386336">
        <w:rPr>
          <w:color w:val="000000"/>
        </w:rPr>
        <w:t xml:space="preserve"> imod 5.000</w:t>
      </w:r>
      <w:r w:rsidR="004D10DC">
        <w:rPr>
          <w:color w:val="000000"/>
        </w:rPr>
        <w:t xml:space="preserve"> </w:t>
      </w:r>
      <w:r w:rsidR="00B97994">
        <w:rPr>
          <w:color w:val="000000"/>
        </w:rPr>
        <w:t>dødsofre</w:t>
      </w:r>
      <w:r w:rsidR="00936376">
        <w:rPr>
          <w:color w:val="000000"/>
        </w:rPr>
        <w:t>,</w:t>
      </w:r>
      <w:r w:rsidR="004D10DC">
        <w:rPr>
          <w:color w:val="000000"/>
        </w:rPr>
        <w:t xml:space="preserve"> og den har yderligere destabiliseret </w:t>
      </w:r>
      <w:r w:rsidR="002D468C">
        <w:rPr>
          <w:color w:val="000000"/>
        </w:rPr>
        <w:t>den ukrainske stat og den ukrainske økonomi – det hele på dørtrinnet til EU.</w:t>
      </w:r>
    </w:p>
    <w:p w:rsidR="002D468C" w:rsidRPr="00A348C1" w:rsidRDefault="002D468C" w:rsidP="002D468C">
      <w:pPr>
        <w:spacing w:line="360" w:lineRule="auto"/>
        <w:rPr>
          <w:color w:val="000000"/>
        </w:rPr>
      </w:pPr>
    </w:p>
    <w:p w:rsidR="002D468C" w:rsidRDefault="003E6140" w:rsidP="002D468C">
      <w:pPr>
        <w:spacing w:line="360" w:lineRule="auto"/>
        <w:rPr>
          <w:bCs/>
          <w:color w:val="000000"/>
        </w:rPr>
      </w:pPr>
      <w:r>
        <w:rPr>
          <w:color w:val="000000"/>
        </w:rPr>
        <w:t xml:space="preserve">Udviklingen i først Mellemøsten og Nordafrika og senest </w:t>
      </w:r>
      <w:r w:rsidRPr="00A348C1">
        <w:rPr>
          <w:color w:val="000000"/>
        </w:rPr>
        <w:t xml:space="preserve">Ukraine illustrerer, </w:t>
      </w:r>
      <w:r w:rsidR="00994D33">
        <w:rPr>
          <w:color w:val="000000"/>
        </w:rPr>
        <w:t xml:space="preserve">at det 21. århundredes </w:t>
      </w:r>
      <w:r w:rsidR="005738F8">
        <w:rPr>
          <w:color w:val="000000"/>
        </w:rPr>
        <w:t>demokratiske omvæltninger</w:t>
      </w:r>
      <w:r w:rsidRPr="00A348C1">
        <w:rPr>
          <w:color w:val="000000"/>
        </w:rPr>
        <w:t xml:space="preserve"> </w:t>
      </w:r>
      <w:r w:rsidR="00994D33">
        <w:rPr>
          <w:color w:val="000000"/>
        </w:rPr>
        <w:t xml:space="preserve">ofte har </w:t>
      </w:r>
      <w:r w:rsidR="005738F8">
        <w:rPr>
          <w:color w:val="000000"/>
        </w:rPr>
        <w:t>ført</w:t>
      </w:r>
      <w:r w:rsidR="00994D33">
        <w:rPr>
          <w:color w:val="000000"/>
        </w:rPr>
        <w:t xml:space="preserve"> voldelige konflikter</w:t>
      </w:r>
      <w:r w:rsidR="005738F8">
        <w:rPr>
          <w:color w:val="000000"/>
        </w:rPr>
        <w:t xml:space="preserve"> og ustabilitet</w:t>
      </w:r>
      <w:r w:rsidR="00DD4B58">
        <w:rPr>
          <w:color w:val="000000"/>
        </w:rPr>
        <w:t xml:space="preserve"> med sig</w:t>
      </w:r>
      <w:r w:rsidRPr="00A348C1">
        <w:rPr>
          <w:color w:val="000000"/>
        </w:rPr>
        <w:t xml:space="preserve">. </w:t>
      </w:r>
      <w:r w:rsidR="002D468C">
        <w:rPr>
          <w:bCs/>
          <w:color w:val="000000"/>
        </w:rPr>
        <w:t xml:space="preserve">Det er ikke sådan, at denne udvikling er fuldstændig ny. En række forskere har argumenteret for, at vi finder lignende dynamikker i første halvdel af det 20. århundrede. Den britiske sociolog Michael Mann har i </w:t>
      </w:r>
      <w:r>
        <w:rPr>
          <w:bCs/>
          <w:color w:val="000000"/>
        </w:rPr>
        <w:t>en bog med den sigende titel</w:t>
      </w:r>
      <w:r w:rsidR="002D468C">
        <w:rPr>
          <w:bCs/>
          <w:color w:val="000000"/>
        </w:rPr>
        <w:t xml:space="preserve"> </w:t>
      </w:r>
      <w:r w:rsidR="002D468C" w:rsidRPr="00D30C03">
        <w:rPr>
          <w:bCs/>
          <w:i/>
          <w:color w:val="000000"/>
        </w:rPr>
        <w:t xml:space="preserve">The Dark Side of </w:t>
      </w:r>
      <w:proofErr w:type="spellStart"/>
      <w:r w:rsidR="002D468C" w:rsidRPr="00D30C03">
        <w:rPr>
          <w:bCs/>
          <w:i/>
          <w:color w:val="000000"/>
        </w:rPr>
        <w:t>Democracy</w:t>
      </w:r>
      <w:proofErr w:type="spellEnd"/>
      <w:r w:rsidR="002D468C">
        <w:rPr>
          <w:bCs/>
          <w:color w:val="000000"/>
        </w:rPr>
        <w:t xml:space="preserve"> </w:t>
      </w:r>
      <w:r>
        <w:rPr>
          <w:bCs/>
          <w:color w:val="000000"/>
        </w:rPr>
        <w:t xml:space="preserve">ligefrem </w:t>
      </w:r>
      <w:r w:rsidR="002D468C">
        <w:rPr>
          <w:bCs/>
          <w:color w:val="000000"/>
        </w:rPr>
        <w:t xml:space="preserve">kædet en række af det 20. århundredes store etniske udrensninger sammen med den demokratisering, der </w:t>
      </w:r>
      <w:r w:rsidR="00B97994">
        <w:rPr>
          <w:bCs/>
          <w:color w:val="000000"/>
        </w:rPr>
        <w:t>pågik</w:t>
      </w:r>
      <w:r w:rsidR="002D468C">
        <w:rPr>
          <w:bCs/>
          <w:color w:val="000000"/>
        </w:rPr>
        <w:t xml:space="preserve"> efter Første Verdenskrig. Andre forskere </w:t>
      </w:r>
      <w:r w:rsidR="00EB6BEB">
        <w:rPr>
          <w:bCs/>
          <w:color w:val="000000"/>
        </w:rPr>
        <w:t>hævder</w:t>
      </w:r>
      <w:r w:rsidR="002D468C">
        <w:rPr>
          <w:bCs/>
          <w:color w:val="000000"/>
        </w:rPr>
        <w:t>, at demokratiserende lande i perioden indtil Anden Verdenskrig ført</w:t>
      </w:r>
      <w:r>
        <w:rPr>
          <w:bCs/>
          <w:color w:val="000000"/>
        </w:rPr>
        <w:t>e</w:t>
      </w:r>
      <w:r w:rsidR="002D468C">
        <w:rPr>
          <w:bCs/>
          <w:color w:val="000000"/>
        </w:rPr>
        <w:t xml:space="preserve"> en mere aggressiv udenrigspolitik end </w:t>
      </w:r>
      <w:r w:rsidR="006808EB">
        <w:rPr>
          <w:bCs/>
          <w:color w:val="000000"/>
        </w:rPr>
        <w:t xml:space="preserve">både </w:t>
      </w:r>
      <w:r w:rsidR="002D468C">
        <w:rPr>
          <w:bCs/>
          <w:color w:val="000000"/>
        </w:rPr>
        <w:t>etablerede demokratier og ikke-demokratier.</w:t>
      </w:r>
      <w:r>
        <w:rPr>
          <w:bCs/>
          <w:color w:val="000000"/>
        </w:rPr>
        <w:t xml:space="preserve"> Endelig er der også belæg for, at </w:t>
      </w:r>
      <w:r w:rsidR="005738F8">
        <w:rPr>
          <w:bCs/>
          <w:color w:val="000000"/>
        </w:rPr>
        <w:t>demokratiske</w:t>
      </w:r>
      <w:r>
        <w:rPr>
          <w:bCs/>
          <w:color w:val="000000"/>
        </w:rPr>
        <w:t xml:space="preserve"> </w:t>
      </w:r>
      <w:r w:rsidR="005738F8">
        <w:rPr>
          <w:bCs/>
          <w:color w:val="000000"/>
        </w:rPr>
        <w:t>omvæltninger</w:t>
      </w:r>
      <w:r>
        <w:rPr>
          <w:bCs/>
          <w:color w:val="000000"/>
        </w:rPr>
        <w:t xml:space="preserve"> har ført til borgerkrige i tidligere perioder. </w:t>
      </w:r>
    </w:p>
    <w:p w:rsidR="002D468C" w:rsidRDefault="002D468C" w:rsidP="002D468C">
      <w:pPr>
        <w:spacing w:line="360" w:lineRule="auto"/>
        <w:ind w:firstLine="1304"/>
        <w:rPr>
          <w:bCs/>
          <w:color w:val="000000"/>
        </w:rPr>
      </w:pPr>
      <w:r>
        <w:rPr>
          <w:bCs/>
          <w:color w:val="000000"/>
        </w:rPr>
        <w:t>Men indtil for to generationer siden var demokrati stort set forbehold</w:t>
      </w:r>
      <w:r w:rsidR="00994D33">
        <w:rPr>
          <w:bCs/>
          <w:color w:val="000000"/>
        </w:rPr>
        <w:t>t</w:t>
      </w:r>
      <w:r>
        <w:rPr>
          <w:bCs/>
          <w:color w:val="000000"/>
        </w:rPr>
        <w:t xml:space="preserve"> den vestlige verden</w:t>
      </w:r>
      <w:r w:rsidR="00EB6BEB">
        <w:rPr>
          <w:bCs/>
          <w:color w:val="000000"/>
        </w:rPr>
        <w:t xml:space="preserve">. </w:t>
      </w:r>
      <w:r>
        <w:rPr>
          <w:bCs/>
          <w:color w:val="000000"/>
        </w:rPr>
        <w:t>Det nye er, at demokratiseringer pågår over det meste af kloden</w:t>
      </w:r>
      <w:r w:rsidR="006808EB">
        <w:rPr>
          <w:bCs/>
          <w:color w:val="000000"/>
        </w:rPr>
        <w:t xml:space="preserve"> i et forrygende tempo</w:t>
      </w:r>
      <w:r>
        <w:rPr>
          <w:bCs/>
          <w:color w:val="000000"/>
        </w:rPr>
        <w:t>. D</w:t>
      </w:r>
      <w:r w:rsidR="006808EB">
        <w:rPr>
          <w:bCs/>
          <w:color w:val="000000"/>
        </w:rPr>
        <w:t xml:space="preserve">er er </w:t>
      </w:r>
      <w:r w:rsidR="002027F1">
        <w:rPr>
          <w:bCs/>
          <w:color w:val="000000"/>
        </w:rPr>
        <w:t xml:space="preserve">derfor </w:t>
      </w:r>
      <w:r w:rsidR="006808EB">
        <w:rPr>
          <w:bCs/>
          <w:color w:val="000000"/>
        </w:rPr>
        <w:t xml:space="preserve">langt flere demokratiseringsforsøg, end vi tidligere har været vidne til, </w:t>
      </w:r>
      <w:r w:rsidR="002027F1">
        <w:rPr>
          <w:bCs/>
          <w:color w:val="000000"/>
        </w:rPr>
        <w:t xml:space="preserve">og mange af disse omvæltninger finder sted i </w:t>
      </w:r>
      <w:r>
        <w:rPr>
          <w:bCs/>
          <w:color w:val="000000"/>
        </w:rPr>
        <w:t xml:space="preserve">lande, der er splittet af etniske og religiøse konfliktlinjer. Ofte er disse lande også præget af lave moderniseringsniveauer og af svage og korrupte statsapparater. Alt i alt er der tale om sprængfarlig cocktail, hvor </w:t>
      </w:r>
      <w:r w:rsidR="006808EB">
        <w:rPr>
          <w:bCs/>
          <w:color w:val="000000"/>
        </w:rPr>
        <w:t xml:space="preserve">der er en iboende </w:t>
      </w:r>
      <w:r w:rsidR="00FB2299">
        <w:rPr>
          <w:bCs/>
          <w:color w:val="000000"/>
        </w:rPr>
        <w:t>fare</w:t>
      </w:r>
      <w:r w:rsidR="006808EB">
        <w:rPr>
          <w:bCs/>
          <w:color w:val="000000"/>
        </w:rPr>
        <w:t xml:space="preserve"> </w:t>
      </w:r>
      <w:r w:rsidR="00FB2299">
        <w:rPr>
          <w:bCs/>
          <w:color w:val="000000"/>
        </w:rPr>
        <w:t>for</w:t>
      </w:r>
      <w:r w:rsidR="006808EB">
        <w:rPr>
          <w:bCs/>
          <w:color w:val="000000"/>
        </w:rPr>
        <w:t xml:space="preserve">, at </w:t>
      </w:r>
      <w:r w:rsidR="00B97994">
        <w:rPr>
          <w:bCs/>
          <w:color w:val="000000"/>
        </w:rPr>
        <w:t xml:space="preserve">demokratiske åbninger </w:t>
      </w:r>
      <w:r>
        <w:rPr>
          <w:bCs/>
          <w:color w:val="000000"/>
        </w:rPr>
        <w:t>aktivere</w:t>
      </w:r>
      <w:r w:rsidR="00B97994">
        <w:rPr>
          <w:bCs/>
          <w:color w:val="000000"/>
        </w:rPr>
        <w:t>r</w:t>
      </w:r>
      <w:r>
        <w:rPr>
          <w:bCs/>
          <w:color w:val="000000"/>
        </w:rPr>
        <w:t xml:space="preserve"> ulmende samfundskonflikter, eksempelvis mellem forskellige e</w:t>
      </w:r>
      <w:r w:rsidR="00DD4B58">
        <w:rPr>
          <w:bCs/>
          <w:color w:val="000000"/>
        </w:rPr>
        <w:t>tniske eller religiøse grupper.</w:t>
      </w:r>
    </w:p>
    <w:p w:rsidR="002D468C" w:rsidRDefault="002D468C" w:rsidP="006E6865">
      <w:pPr>
        <w:spacing w:line="360" w:lineRule="auto"/>
        <w:rPr>
          <w:color w:val="000000"/>
        </w:rPr>
      </w:pPr>
    </w:p>
    <w:p w:rsidR="002947F7" w:rsidRDefault="002947F7" w:rsidP="006E6865">
      <w:pPr>
        <w:spacing w:line="360" w:lineRule="auto"/>
        <w:rPr>
          <w:color w:val="000000"/>
        </w:rPr>
      </w:pPr>
      <w:r>
        <w:rPr>
          <w:color w:val="000000"/>
        </w:rPr>
        <w:t xml:space="preserve">Det rejser et grundlæggende dilemma for enhver, der både støtter op om demokrati, </w:t>
      </w:r>
      <w:r w:rsidR="00994D33">
        <w:rPr>
          <w:color w:val="000000"/>
        </w:rPr>
        <w:t xml:space="preserve">og </w:t>
      </w:r>
      <w:r>
        <w:rPr>
          <w:color w:val="000000"/>
        </w:rPr>
        <w:t>som ønsker en fredelig</w:t>
      </w:r>
      <w:r w:rsidR="00994D33">
        <w:rPr>
          <w:color w:val="000000"/>
        </w:rPr>
        <w:t>ere</w:t>
      </w:r>
      <w:r>
        <w:rPr>
          <w:color w:val="000000"/>
        </w:rPr>
        <w:t xml:space="preserve"> verden. </w:t>
      </w:r>
      <w:r w:rsidR="00FB2299">
        <w:rPr>
          <w:color w:val="000000"/>
        </w:rPr>
        <w:t>H</w:t>
      </w:r>
      <w:r w:rsidRPr="00A348C1">
        <w:rPr>
          <w:color w:val="000000"/>
        </w:rPr>
        <w:t xml:space="preserve">vordan skal man tackle dette dilemma? Er det </w:t>
      </w:r>
      <w:r w:rsidR="00994D33">
        <w:rPr>
          <w:color w:val="000000"/>
        </w:rPr>
        <w:t xml:space="preserve">overhovedet </w:t>
      </w:r>
      <w:r w:rsidRPr="00A348C1">
        <w:rPr>
          <w:color w:val="000000"/>
        </w:rPr>
        <w:t xml:space="preserve">muligt at </w:t>
      </w:r>
      <w:r w:rsidR="00994D33">
        <w:rPr>
          <w:color w:val="000000"/>
        </w:rPr>
        <w:t>fremme</w:t>
      </w:r>
      <w:r w:rsidRPr="00A348C1">
        <w:rPr>
          <w:color w:val="000000"/>
        </w:rPr>
        <w:t xml:space="preserve"> både fred og </w:t>
      </w:r>
      <w:r w:rsidR="00994D33">
        <w:rPr>
          <w:color w:val="000000"/>
        </w:rPr>
        <w:t>demokrati</w:t>
      </w:r>
      <w:r w:rsidRPr="00A348C1">
        <w:rPr>
          <w:color w:val="000000"/>
        </w:rPr>
        <w:t xml:space="preserve"> på én gang? Og kan vestlige regeringer og NGO’er medvirke til at forhindre eller bilægge konflikter uden at tilsidesætte hensynet til demokrati?</w:t>
      </w:r>
    </w:p>
    <w:p w:rsidR="00A348C1" w:rsidRPr="00A348C1" w:rsidRDefault="001A7C61" w:rsidP="002947F7">
      <w:pPr>
        <w:spacing w:line="360" w:lineRule="auto"/>
        <w:ind w:firstLine="1304"/>
        <w:rPr>
          <w:color w:val="000000"/>
        </w:rPr>
      </w:pPr>
      <w:r w:rsidRPr="002947F7">
        <w:rPr>
          <w:bCs/>
          <w:color w:val="000000"/>
        </w:rPr>
        <w:t xml:space="preserve">Det er de spørgsmål, </w:t>
      </w:r>
      <w:r w:rsidR="002947F7">
        <w:rPr>
          <w:bCs/>
          <w:color w:val="000000"/>
        </w:rPr>
        <w:t xml:space="preserve">vi i forskningsprojektet </w:t>
      </w:r>
      <w:proofErr w:type="spellStart"/>
      <w:r w:rsidR="002947F7" w:rsidRPr="00A348C1">
        <w:rPr>
          <w:color w:val="000000"/>
        </w:rPr>
        <w:t>Conflict</w:t>
      </w:r>
      <w:proofErr w:type="spellEnd"/>
      <w:r w:rsidR="002947F7" w:rsidRPr="00A348C1">
        <w:rPr>
          <w:color w:val="000000"/>
        </w:rPr>
        <w:t xml:space="preserve"> and </w:t>
      </w:r>
      <w:proofErr w:type="spellStart"/>
      <w:r w:rsidR="002947F7" w:rsidRPr="00A348C1">
        <w:rPr>
          <w:color w:val="000000"/>
        </w:rPr>
        <w:t>Democratization</w:t>
      </w:r>
      <w:proofErr w:type="spellEnd"/>
      <w:r w:rsidR="002947F7" w:rsidRPr="00A348C1">
        <w:rPr>
          <w:color w:val="000000"/>
        </w:rPr>
        <w:t xml:space="preserve"> (CODE)</w:t>
      </w:r>
      <w:r w:rsidR="002947F7">
        <w:rPr>
          <w:bCs/>
          <w:color w:val="000000"/>
        </w:rPr>
        <w:t xml:space="preserve"> vil forsøge at besvare. </w:t>
      </w:r>
      <w:r w:rsidR="00FB2299">
        <w:rPr>
          <w:bCs/>
          <w:color w:val="000000"/>
        </w:rPr>
        <w:t>Det fireårige projekt</w:t>
      </w:r>
      <w:r w:rsidR="002947F7">
        <w:rPr>
          <w:bCs/>
          <w:color w:val="000000"/>
        </w:rPr>
        <w:t xml:space="preserve"> er forankret på Institut for Statskundskab i Aarhus og </w:t>
      </w:r>
      <w:r w:rsidR="00936376">
        <w:rPr>
          <w:bCs/>
          <w:color w:val="000000"/>
        </w:rPr>
        <w:t xml:space="preserve">modtog ved årsskiftet </w:t>
      </w:r>
      <w:r w:rsidR="00A348C1" w:rsidRPr="00A348C1">
        <w:rPr>
          <w:color w:val="000000"/>
        </w:rPr>
        <w:t xml:space="preserve">16 millioner kroner </w:t>
      </w:r>
      <w:r w:rsidR="00675C7B">
        <w:rPr>
          <w:color w:val="000000"/>
        </w:rPr>
        <w:t xml:space="preserve">i støtte </w:t>
      </w:r>
      <w:r w:rsidR="00A348C1" w:rsidRPr="00A348C1">
        <w:rPr>
          <w:color w:val="000000"/>
        </w:rPr>
        <w:t>fra Innovationsfonden.</w:t>
      </w:r>
      <w:r w:rsidR="002947F7">
        <w:rPr>
          <w:color w:val="000000"/>
        </w:rPr>
        <w:t xml:space="preserve"> Derudover har Aarhus Universitet bidraget med</w:t>
      </w:r>
      <w:r w:rsidR="00675C7B">
        <w:rPr>
          <w:color w:val="000000"/>
        </w:rPr>
        <w:t xml:space="preserve"> yderligere 7 millioner kroner.</w:t>
      </w:r>
      <w:r w:rsidR="00675C7B" w:rsidRPr="00675C7B">
        <w:rPr>
          <w:color w:val="000000"/>
        </w:rPr>
        <w:t xml:space="preserve"> </w:t>
      </w:r>
      <w:r w:rsidR="00FB2299">
        <w:rPr>
          <w:color w:val="000000"/>
        </w:rPr>
        <w:t>CODE samler otte forskere ved Institut for S</w:t>
      </w:r>
      <w:r w:rsidR="00675C7B" w:rsidRPr="00A348C1">
        <w:rPr>
          <w:color w:val="000000"/>
        </w:rPr>
        <w:t>tatskundskab</w:t>
      </w:r>
      <w:r w:rsidR="00FB2299">
        <w:rPr>
          <w:color w:val="000000"/>
        </w:rPr>
        <w:t xml:space="preserve"> </w:t>
      </w:r>
      <w:r w:rsidR="00936376">
        <w:rPr>
          <w:color w:val="000000"/>
        </w:rPr>
        <w:t>samt</w:t>
      </w:r>
      <w:r w:rsidR="00FB2299">
        <w:rPr>
          <w:color w:val="000000"/>
        </w:rPr>
        <w:t xml:space="preserve"> </w:t>
      </w:r>
      <w:r w:rsidR="00675C7B">
        <w:rPr>
          <w:color w:val="000000"/>
        </w:rPr>
        <w:t xml:space="preserve">fire internationale topforskere. </w:t>
      </w:r>
      <w:r w:rsidR="00B97994">
        <w:rPr>
          <w:color w:val="000000"/>
        </w:rPr>
        <w:t>F</w:t>
      </w:r>
      <w:r w:rsidR="00A348C1" w:rsidRPr="00A348C1">
        <w:rPr>
          <w:color w:val="000000"/>
        </w:rPr>
        <w:t xml:space="preserve">okus er rettet imod ikke-militære tiltag, og et løbende samarbejde med praktikere fra internationale NGO’er og Udenrigsministeriet skal bidrage til at gøre forskningsresultaterne relevante for konkrete beslutninger og aktiviteter. </w:t>
      </w:r>
    </w:p>
    <w:p w:rsidR="00EB6BEB" w:rsidRDefault="00675C7B" w:rsidP="008414DE">
      <w:pPr>
        <w:spacing w:line="360" w:lineRule="auto"/>
        <w:rPr>
          <w:color w:val="000000"/>
        </w:rPr>
      </w:pPr>
      <w:r>
        <w:rPr>
          <w:color w:val="000000"/>
        </w:rPr>
        <w:lastRenderedPageBreak/>
        <w:tab/>
      </w:r>
      <w:r w:rsidR="008F65B1">
        <w:rPr>
          <w:color w:val="000000"/>
        </w:rPr>
        <w:t xml:space="preserve">Vi er derfor særligt interesserede </w:t>
      </w:r>
      <w:r w:rsidR="008F65B1" w:rsidRPr="00A348C1">
        <w:rPr>
          <w:color w:val="000000"/>
        </w:rPr>
        <w:t xml:space="preserve">i </w:t>
      </w:r>
      <w:r w:rsidR="00A348C1" w:rsidRPr="00A348C1">
        <w:rPr>
          <w:color w:val="000000"/>
        </w:rPr>
        <w:t xml:space="preserve">faktorer, der kan </w:t>
      </w:r>
      <w:r w:rsidR="00FB2299">
        <w:rPr>
          <w:color w:val="000000"/>
        </w:rPr>
        <w:t xml:space="preserve">rent faktisk kan påvirkes af politiske beslutningstagere og </w:t>
      </w:r>
      <w:proofErr w:type="spellStart"/>
      <w:r w:rsidR="00FB2299">
        <w:rPr>
          <w:color w:val="000000"/>
        </w:rPr>
        <w:t>NGO’ere</w:t>
      </w:r>
      <w:proofErr w:type="spellEnd"/>
      <w:r w:rsidR="00FB2299">
        <w:rPr>
          <w:color w:val="000000"/>
        </w:rPr>
        <w:t xml:space="preserve"> </w:t>
      </w:r>
      <w:r w:rsidR="00A348C1" w:rsidRPr="00A348C1">
        <w:rPr>
          <w:color w:val="000000"/>
        </w:rPr>
        <w:t>på kort og mellemlang sigt</w:t>
      </w:r>
      <w:r w:rsidR="00FB2299">
        <w:rPr>
          <w:color w:val="000000"/>
        </w:rPr>
        <w:t xml:space="preserve"> – hele tiden </w:t>
      </w:r>
      <w:r w:rsidR="00DD3CE8">
        <w:rPr>
          <w:color w:val="000000"/>
        </w:rPr>
        <w:t xml:space="preserve">med øjnene stift rettet imod </w:t>
      </w:r>
      <w:r w:rsidR="00DD4B58">
        <w:rPr>
          <w:color w:val="000000"/>
        </w:rPr>
        <w:t>dilemmaet</w:t>
      </w:r>
      <w:r w:rsidR="00DD3CE8">
        <w:rPr>
          <w:color w:val="000000"/>
        </w:rPr>
        <w:t xml:space="preserve"> mellem demokratisering og konflikt</w:t>
      </w:r>
      <w:r w:rsidR="00A348C1" w:rsidRPr="00A348C1">
        <w:rPr>
          <w:color w:val="000000"/>
        </w:rPr>
        <w:t xml:space="preserve">. </w:t>
      </w:r>
      <w:r w:rsidR="00EB6BEB" w:rsidRPr="00A348C1">
        <w:rPr>
          <w:color w:val="000000"/>
        </w:rPr>
        <w:t xml:space="preserve">Hvordan kan man eksempelvis styrke civilsamfundsgrupper </w:t>
      </w:r>
      <w:r w:rsidR="00EB6BEB">
        <w:rPr>
          <w:color w:val="000000"/>
        </w:rPr>
        <w:t xml:space="preserve">og politiske partier </w:t>
      </w:r>
      <w:r w:rsidR="00EB6BEB" w:rsidRPr="00A348C1">
        <w:rPr>
          <w:color w:val="000000"/>
        </w:rPr>
        <w:t xml:space="preserve">uden at bidrage til at aktivere latente konflikter mellem forskellige befolkningsgrupper? </w:t>
      </w:r>
      <w:r w:rsidR="00EB6BEB">
        <w:rPr>
          <w:color w:val="000000"/>
        </w:rPr>
        <w:t>Er nationale valgobservatører mere effektive end internationale missioner</w:t>
      </w:r>
      <w:r w:rsidR="00EB6BEB" w:rsidRPr="00A348C1">
        <w:rPr>
          <w:color w:val="000000"/>
        </w:rPr>
        <w:t xml:space="preserve">? Og </w:t>
      </w:r>
      <w:r w:rsidR="00EB6BEB">
        <w:rPr>
          <w:color w:val="000000"/>
        </w:rPr>
        <w:t xml:space="preserve">har de personer og grupper, som </w:t>
      </w:r>
      <w:r w:rsidR="00E71EC1">
        <w:rPr>
          <w:color w:val="000000"/>
        </w:rPr>
        <w:t>vælger voldelige konfrontationer,</w:t>
      </w:r>
      <w:r w:rsidR="00EB6BEB">
        <w:rPr>
          <w:color w:val="000000"/>
        </w:rPr>
        <w:t xml:space="preserve"> en tendens til at overvurdere egen styrke</w:t>
      </w:r>
      <w:r w:rsidR="00EB6BEB" w:rsidRPr="00A348C1">
        <w:rPr>
          <w:color w:val="000000"/>
        </w:rPr>
        <w:t>?</w:t>
      </w:r>
    </w:p>
    <w:p w:rsidR="00F962C5" w:rsidRDefault="00994D33" w:rsidP="008414DE">
      <w:pPr>
        <w:spacing w:line="360" w:lineRule="auto"/>
        <w:rPr>
          <w:color w:val="000000"/>
        </w:rPr>
      </w:pPr>
      <w:r>
        <w:rPr>
          <w:color w:val="000000"/>
        </w:rPr>
        <w:tab/>
      </w:r>
      <w:r w:rsidR="00DD3CE8">
        <w:rPr>
          <w:color w:val="000000"/>
        </w:rPr>
        <w:t xml:space="preserve">Spørgsmålene står i kø, </w:t>
      </w:r>
      <w:r w:rsidR="00DD4B58">
        <w:rPr>
          <w:color w:val="000000"/>
        </w:rPr>
        <w:t>al den stund</w:t>
      </w:r>
      <w:r w:rsidR="00DD3CE8">
        <w:rPr>
          <w:color w:val="000000"/>
        </w:rPr>
        <w:t xml:space="preserve"> tidligere forskning </w:t>
      </w:r>
      <w:r w:rsidR="00DD4B58">
        <w:rPr>
          <w:color w:val="000000"/>
        </w:rPr>
        <w:t>frem for alt</w:t>
      </w:r>
      <w:r w:rsidR="00DD3CE8">
        <w:rPr>
          <w:color w:val="000000"/>
        </w:rPr>
        <w:t xml:space="preserve"> har fokuseret på at forklare den overordnede spænding mellem demokratisering og konflikt eller at afdække </w:t>
      </w:r>
      <w:r w:rsidR="00DD4B58">
        <w:rPr>
          <w:color w:val="000000"/>
        </w:rPr>
        <w:t xml:space="preserve">dybe, </w:t>
      </w:r>
      <w:r w:rsidR="00DD3CE8">
        <w:rPr>
          <w:color w:val="000000"/>
        </w:rPr>
        <w:t>strukturelle årsager til henholdsvi</w:t>
      </w:r>
      <w:r w:rsidR="00B97994">
        <w:rPr>
          <w:color w:val="000000"/>
        </w:rPr>
        <w:t>s demokratisering og konflikt. Med C</w:t>
      </w:r>
      <w:r w:rsidR="00DD3CE8">
        <w:rPr>
          <w:color w:val="000000"/>
        </w:rPr>
        <w:t xml:space="preserve">ODE forsøger </w:t>
      </w:r>
      <w:r w:rsidR="00B97994">
        <w:rPr>
          <w:color w:val="000000"/>
        </w:rPr>
        <w:t xml:space="preserve">vi </w:t>
      </w:r>
      <w:r w:rsidR="00DD3CE8">
        <w:rPr>
          <w:color w:val="000000"/>
        </w:rPr>
        <w:t>for det første at binde forskningen i demokratisering og konflikt sammen og for</w:t>
      </w:r>
      <w:r w:rsidR="00F962C5">
        <w:rPr>
          <w:color w:val="000000"/>
        </w:rPr>
        <w:t xml:space="preserve"> det andet at forskyde fokus til faktorer, der rent faktisk kan påvirkes op til og under demokratiseringsprocesser. Vi stiller os altså ikke tilfreds</w:t>
      </w:r>
      <w:r w:rsidR="00E91CA5">
        <w:rPr>
          <w:color w:val="000000"/>
        </w:rPr>
        <w:t>e</w:t>
      </w:r>
      <w:r w:rsidR="00F962C5">
        <w:rPr>
          <w:color w:val="000000"/>
        </w:rPr>
        <w:t xml:space="preserve"> med at konstatere, at nogle samfund står i en situation, hvor demokratisering har trange udsigter og truer med at fremkalde konflikter. </w:t>
      </w:r>
      <w:r w:rsidR="00B97994">
        <w:rPr>
          <w:color w:val="000000"/>
        </w:rPr>
        <w:t>Konfronteret med denne situation</w:t>
      </w:r>
      <w:r w:rsidR="00F962C5">
        <w:rPr>
          <w:color w:val="000000"/>
        </w:rPr>
        <w:t xml:space="preserve"> stiller vi spørgsmålet, </w:t>
      </w:r>
      <w:r w:rsidR="0074086E">
        <w:rPr>
          <w:color w:val="000000"/>
        </w:rPr>
        <w:t xml:space="preserve">hvorvidt og i så fald </w:t>
      </w:r>
      <w:r w:rsidR="00F962C5">
        <w:rPr>
          <w:color w:val="000000"/>
        </w:rPr>
        <w:t>hvordan man trods alt kan forbedre udsigterne og nedbringe risikoen for voldelige konflikter.</w:t>
      </w:r>
      <w:r w:rsidR="00936376">
        <w:rPr>
          <w:color w:val="000000"/>
        </w:rPr>
        <w:t xml:space="preserve"> CODE tjener i den forbindelse også til at afdække grænserne for, hvad der kan gøres udefra. Nogle gange vil forsøg på at bistå demokratiseringsprocesser have utilsigtede virkninger i et sådant omfang, at det er bedre at lade tingene gå deres gang uden at blande sig.</w:t>
      </w:r>
      <w:r w:rsidR="0074086E">
        <w:rPr>
          <w:color w:val="000000"/>
        </w:rPr>
        <w:t xml:space="preserve"> I en verden med knappe ressourcer, er det vigtigt at vide, hvornår det kan betale sig for eksempelvis vestlige regeringer at involvere sig, og hvornår det er mere hensigtsmæssigt at trække følehornene til sig.</w:t>
      </w:r>
    </w:p>
    <w:p w:rsidR="0058556B" w:rsidRDefault="0058556B" w:rsidP="0058556B">
      <w:pPr>
        <w:spacing w:line="360" w:lineRule="auto"/>
        <w:rPr>
          <w:color w:val="000000"/>
        </w:rPr>
      </w:pPr>
    </w:p>
    <w:p w:rsidR="00994D33" w:rsidRDefault="008F65B1" w:rsidP="0058556B">
      <w:pPr>
        <w:spacing w:line="360" w:lineRule="auto"/>
        <w:rPr>
          <w:color w:val="000000"/>
        </w:rPr>
      </w:pPr>
      <w:r>
        <w:rPr>
          <w:color w:val="000000"/>
        </w:rPr>
        <w:t xml:space="preserve">Mere konkret falder CODE i to faser. </w:t>
      </w:r>
      <w:r w:rsidR="00EB0C35">
        <w:rPr>
          <w:color w:val="000000"/>
        </w:rPr>
        <w:t xml:space="preserve">Målet med den første fase er at afdække, hvad det er, der skaber konflikter under demokratiseringsprocesser. I hvilket omfang er der en påvirkning fra internationalt hold, herunder eksempelvis </w:t>
      </w:r>
      <w:r w:rsidR="00F962C5">
        <w:rPr>
          <w:color w:val="000000"/>
        </w:rPr>
        <w:t xml:space="preserve">fra </w:t>
      </w:r>
      <w:r w:rsidR="00EB0C35">
        <w:rPr>
          <w:color w:val="000000"/>
        </w:rPr>
        <w:t xml:space="preserve">udemokratiske stormagter såsom Rusland og Saudi-Arabien? Er nogle politiske institutioner, herunder </w:t>
      </w:r>
      <w:r w:rsidR="00AD1D97">
        <w:rPr>
          <w:color w:val="000000"/>
        </w:rPr>
        <w:t>bestemte valgsystemer, mere tilbøjelige til at udløse voldelige konflikter</w:t>
      </w:r>
      <w:r w:rsidR="00E91CA5">
        <w:rPr>
          <w:color w:val="000000"/>
        </w:rPr>
        <w:t xml:space="preserve"> end andre</w:t>
      </w:r>
      <w:r w:rsidR="00AD1D97">
        <w:rPr>
          <w:color w:val="000000"/>
        </w:rPr>
        <w:t>?</w:t>
      </w:r>
      <w:r w:rsidR="00F962C5">
        <w:rPr>
          <w:color w:val="000000"/>
        </w:rPr>
        <w:t xml:space="preserve"> </w:t>
      </w:r>
      <w:r w:rsidR="00DD596D">
        <w:rPr>
          <w:color w:val="000000"/>
        </w:rPr>
        <w:t xml:space="preserve">Hvilke problemer skaber det, når bestemte befolkningsgrupper – eksempelvis de fattige, etniske grupper, eller landbefolkningen – er blevet forfordelt under et udemokratisk styre? Og hvordan reagerer individer, der under det tidligere </w:t>
      </w:r>
      <w:r w:rsidR="00E91CA5">
        <w:rPr>
          <w:color w:val="000000"/>
        </w:rPr>
        <w:t xml:space="preserve">styre </w:t>
      </w:r>
      <w:r w:rsidR="00DD596D">
        <w:rPr>
          <w:color w:val="000000"/>
        </w:rPr>
        <w:t xml:space="preserve">har oplevet vold mod sig selv eller sine nærmeste, når demokratiske åbninger giver dem en mulighed for </w:t>
      </w:r>
      <w:proofErr w:type="gramStart"/>
      <w:r w:rsidR="00DD596D">
        <w:rPr>
          <w:color w:val="000000"/>
        </w:rPr>
        <w:t>gøre</w:t>
      </w:r>
      <w:proofErr w:type="gramEnd"/>
      <w:r w:rsidR="00DD596D">
        <w:rPr>
          <w:color w:val="000000"/>
        </w:rPr>
        <w:t xml:space="preserve"> op med deres tidligere undertrykkere?</w:t>
      </w:r>
    </w:p>
    <w:p w:rsidR="0068774C" w:rsidRDefault="0068774C" w:rsidP="00F962C5">
      <w:pPr>
        <w:spacing w:line="360" w:lineRule="auto"/>
        <w:ind w:firstLine="1304"/>
        <w:rPr>
          <w:color w:val="000000"/>
        </w:rPr>
      </w:pPr>
      <w:r>
        <w:rPr>
          <w:color w:val="000000"/>
        </w:rPr>
        <w:lastRenderedPageBreak/>
        <w:t xml:space="preserve">Anden fase tager udgangspunkt i forsøget på at besvare disse spørgsmål. Men fokus er her rettet imod tiltag, der kan løse nogle af de problemer, vi </w:t>
      </w:r>
      <w:r w:rsidR="00DD4B58">
        <w:rPr>
          <w:color w:val="000000"/>
        </w:rPr>
        <w:t>identificerer i første fase</w:t>
      </w:r>
      <w:r>
        <w:rPr>
          <w:color w:val="000000"/>
        </w:rPr>
        <w:t xml:space="preserve">. Vi vil eksempelvis </w:t>
      </w:r>
      <w:r w:rsidR="00DD4B58">
        <w:rPr>
          <w:color w:val="000000"/>
        </w:rPr>
        <w:t>analysere</w:t>
      </w:r>
      <w:r w:rsidR="00314159">
        <w:rPr>
          <w:color w:val="000000"/>
        </w:rPr>
        <w:t>, om såkaldte ”</w:t>
      </w:r>
      <w:r w:rsidR="00314159" w:rsidRPr="00E91CA5">
        <w:rPr>
          <w:i/>
          <w:color w:val="000000"/>
        </w:rPr>
        <w:t xml:space="preserve">smart </w:t>
      </w:r>
      <w:proofErr w:type="spellStart"/>
      <w:r w:rsidR="00314159" w:rsidRPr="00E91CA5">
        <w:rPr>
          <w:i/>
          <w:color w:val="000000"/>
        </w:rPr>
        <w:t>sanctions</w:t>
      </w:r>
      <w:proofErr w:type="spellEnd"/>
      <w:r w:rsidR="00314159">
        <w:rPr>
          <w:color w:val="000000"/>
        </w:rPr>
        <w:t xml:space="preserve">” </w:t>
      </w:r>
      <w:r w:rsidR="00E91CA5">
        <w:rPr>
          <w:color w:val="000000"/>
        </w:rPr>
        <w:t>kan</w:t>
      </w:r>
      <w:r w:rsidR="00314159">
        <w:rPr>
          <w:color w:val="000000"/>
        </w:rPr>
        <w:t xml:space="preserve"> få udemokratiske stormagter som Rusland til at afholde sig fra at kaste benzin på bålet under demokratiske omvæltninger i nabolande, som vi senest har set det i Ukraine. Vi vil undersøge, om det er muligt at indrette valgsystemer på en måde, der </w:t>
      </w:r>
      <w:r w:rsidR="00E91CA5">
        <w:rPr>
          <w:color w:val="000000"/>
        </w:rPr>
        <w:t>neddrosler</w:t>
      </w:r>
      <w:r w:rsidR="00314159">
        <w:rPr>
          <w:color w:val="000000"/>
        </w:rPr>
        <w:t xml:space="preserve"> sekteriske konfliktlinjer, og om valgobservat</w:t>
      </w:r>
      <w:r w:rsidR="00832435">
        <w:rPr>
          <w:color w:val="000000"/>
        </w:rPr>
        <w:t>ører</w:t>
      </w:r>
      <w:r w:rsidR="00314159">
        <w:rPr>
          <w:color w:val="000000"/>
        </w:rPr>
        <w:t xml:space="preserve"> kan bidrage til at dæmpe gemytterne under potentielt eksplosive valg. Ligeledes vil vi afdække</w:t>
      </w:r>
      <w:r>
        <w:rPr>
          <w:color w:val="000000"/>
        </w:rPr>
        <w:t xml:space="preserve"> i hvilket omfang mekanismer for inddragelse af forskellige samfundsgrupper kan gyde olie på vandene i forhold til konflikter mellem etniske grupper</w:t>
      </w:r>
      <w:r w:rsidR="00314159">
        <w:rPr>
          <w:color w:val="000000"/>
        </w:rPr>
        <w:t xml:space="preserve">, som det eksempelvis blev gjort </w:t>
      </w:r>
      <w:r w:rsidR="00E91CA5">
        <w:rPr>
          <w:color w:val="000000"/>
        </w:rPr>
        <w:t>i Sydafrika umiddelbart efter Apartheid</w:t>
      </w:r>
      <w:r>
        <w:rPr>
          <w:color w:val="000000"/>
        </w:rPr>
        <w:t xml:space="preserve">. Endelig vil vi prøve at belyse, </w:t>
      </w:r>
      <w:r w:rsidR="00DD4B58">
        <w:rPr>
          <w:color w:val="000000"/>
        </w:rPr>
        <w:t xml:space="preserve">hvorvidt </w:t>
      </w:r>
      <w:r w:rsidR="00314159">
        <w:rPr>
          <w:color w:val="000000"/>
        </w:rPr>
        <w:t>det er muligt at læge nogle af tidligere tiders sår ved at bringe bødler og ofre sammen via forskellige tiltag.</w:t>
      </w:r>
    </w:p>
    <w:p w:rsidR="0058556B" w:rsidRDefault="0058556B" w:rsidP="00F962C5">
      <w:pPr>
        <w:spacing w:line="360" w:lineRule="auto"/>
        <w:ind w:firstLine="1304"/>
        <w:rPr>
          <w:color w:val="000000"/>
        </w:rPr>
      </w:pPr>
      <w:r>
        <w:rPr>
          <w:color w:val="000000"/>
        </w:rPr>
        <w:t xml:space="preserve">CODE sigter både på at bidrage til forskningen og til at </w:t>
      </w:r>
      <w:r w:rsidR="00EE3FE5">
        <w:rPr>
          <w:color w:val="000000"/>
        </w:rPr>
        <w:t xml:space="preserve">give beslutningstagere, </w:t>
      </w:r>
      <w:proofErr w:type="spellStart"/>
      <w:r w:rsidR="00EE3FE5">
        <w:rPr>
          <w:color w:val="000000"/>
        </w:rPr>
        <w:t>NGO’ere</w:t>
      </w:r>
      <w:proofErr w:type="spellEnd"/>
      <w:r w:rsidR="00EE3FE5">
        <w:rPr>
          <w:color w:val="000000"/>
        </w:rPr>
        <w:t xml:space="preserve"> og den danske offentlighed en bedre forståelse </w:t>
      </w:r>
      <w:r w:rsidR="008F65B1">
        <w:rPr>
          <w:color w:val="000000"/>
        </w:rPr>
        <w:t xml:space="preserve">for demokratiseringsprocessernes dilemmaer og for, hvilke tiltag der er mest effektive, når samfund står overfor demokratiske omvæltninger. </w:t>
      </w:r>
      <w:r w:rsidR="00EE3FE5">
        <w:rPr>
          <w:color w:val="000000"/>
        </w:rPr>
        <w:t xml:space="preserve">Vi vil </w:t>
      </w:r>
      <w:r w:rsidR="00152950">
        <w:rPr>
          <w:color w:val="000000"/>
        </w:rPr>
        <w:t xml:space="preserve">under projektet bidrage med en række </w:t>
      </w:r>
      <w:r w:rsidR="00DD4B58">
        <w:rPr>
          <w:color w:val="000000"/>
        </w:rPr>
        <w:t>avis</w:t>
      </w:r>
      <w:r w:rsidR="00152950">
        <w:rPr>
          <w:color w:val="000000"/>
        </w:rPr>
        <w:t>artikler, der sætter</w:t>
      </w:r>
      <w:r w:rsidR="00CE6BD7">
        <w:rPr>
          <w:color w:val="000000"/>
        </w:rPr>
        <w:t xml:space="preserve"> fokus på dilemmaet mellem demokratisering og konflikt. </w:t>
      </w:r>
      <w:r w:rsidR="00DD4B58">
        <w:rPr>
          <w:color w:val="000000"/>
        </w:rPr>
        <w:t>N</w:t>
      </w:r>
      <w:r w:rsidR="00CE6BD7">
        <w:rPr>
          <w:color w:val="000000"/>
        </w:rPr>
        <w:t>ogle af disse artikler vil trawle igennem den etablerede forskning for at formidle, hvad vi allerede ved om demokratisering og konflikt. I andre artikler vil vi præsentere vore egne forskningsresultater.</w:t>
      </w:r>
    </w:p>
    <w:p w:rsidR="00EE3FE5" w:rsidRPr="00CE6BD7" w:rsidRDefault="00EE3FE5" w:rsidP="00EE3FE5">
      <w:pPr>
        <w:spacing w:line="360" w:lineRule="auto"/>
        <w:rPr>
          <w:color w:val="000000"/>
        </w:rPr>
      </w:pPr>
    </w:p>
    <w:p w:rsidR="00EE3FE5" w:rsidRPr="00CE6BD7" w:rsidRDefault="00CE6BD7" w:rsidP="00EE3FE5">
      <w:pPr>
        <w:spacing w:line="360" w:lineRule="auto"/>
        <w:rPr>
          <w:i/>
          <w:color w:val="222222"/>
          <w:shd w:val="clear" w:color="auto" w:fill="FFFFFF"/>
        </w:rPr>
      </w:pPr>
      <w:r w:rsidRPr="00CE6BD7">
        <w:rPr>
          <w:i/>
          <w:color w:val="222222"/>
          <w:shd w:val="clear" w:color="auto" w:fill="FFFFFF"/>
        </w:rPr>
        <w:t>Mann, Michael (2005).</w:t>
      </w:r>
      <w:r w:rsidRPr="00CE6BD7">
        <w:rPr>
          <w:rStyle w:val="apple-converted-space"/>
          <w:i/>
          <w:color w:val="222222"/>
          <w:shd w:val="clear" w:color="auto" w:fill="FFFFFF"/>
        </w:rPr>
        <w:t> </w:t>
      </w:r>
      <w:r w:rsidRPr="00CE6BD7">
        <w:rPr>
          <w:i/>
          <w:iCs/>
          <w:color w:val="222222"/>
          <w:shd w:val="clear" w:color="auto" w:fill="FFFFFF"/>
          <w:lang w:val="en-US"/>
        </w:rPr>
        <w:t>The dark side of democracy: explaining ethnic cleansing</w:t>
      </w:r>
      <w:r w:rsidRPr="00CE6BD7">
        <w:rPr>
          <w:i/>
          <w:color w:val="222222"/>
          <w:shd w:val="clear" w:color="auto" w:fill="FFFFFF"/>
          <w:lang w:val="en-US"/>
        </w:rPr>
        <w:t xml:space="preserve">. </w:t>
      </w:r>
      <w:r w:rsidRPr="00CE6BD7">
        <w:rPr>
          <w:i/>
          <w:color w:val="222222"/>
          <w:shd w:val="clear" w:color="auto" w:fill="FFFFFF"/>
        </w:rPr>
        <w:t xml:space="preserve">Cambridge </w:t>
      </w:r>
      <w:proofErr w:type="spellStart"/>
      <w:r w:rsidRPr="00CE6BD7">
        <w:rPr>
          <w:i/>
          <w:color w:val="222222"/>
          <w:shd w:val="clear" w:color="auto" w:fill="FFFFFF"/>
        </w:rPr>
        <w:t>University</w:t>
      </w:r>
      <w:proofErr w:type="spellEnd"/>
      <w:r w:rsidRPr="00CE6BD7">
        <w:rPr>
          <w:i/>
          <w:color w:val="222222"/>
          <w:shd w:val="clear" w:color="auto" w:fill="FFFFFF"/>
        </w:rPr>
        <w:t xml:space="preserve"> Press.</w:t>
      </w:r>
    </w:p>
    <w:p w:rsidR="00CE6BD7" w:rsidRPr="00D47133" w:rsidRDefault="00CE6BD7" w:rsidP="00EE3FE5">
      <w:pPr>
        <w:spacing w:line="360" w:lineRule="auto"/>
        <w:rPr>
          <w:i/>
          <w:color w:val="000000"/>
        </w:rPr>
      </w:pPr>
    </w:p>
    <w:p w:rsidR="0068774C" w:rsidRPr="00675C7B" w:rsidRDefault="002C5B05" w:rsidP="001C3410">
      <w:pPr>
        <w:spacing w:line="360" w:lineRule="auto"/>
        <w:rPr>
          <w:color w:val="000000"/>
        </w:rPr>
      </w:pPr>
      <w:hyperlink r:id="rId7" w:history="1">
        <w:r w:rsidR="00152950" w:rsidRPr="00CE6BD7">
          <w:rPr>
            <w:rStyle w:val="Hyperlink"/>
            <w:i/>
          </w:rPr>
          <w:t>Http://ps.au.dk/forskning/forskningsprojekter/code/</w:t>
        </w:r>
      </w:hyperlink>
      <w:r w:rsidR="00CE6BD7" w:rsidRPr="00CE6BD7">
        <w:rPr>
          <w:i/>
          <w:color w:val="000000"/>
        </w:rPr>
        <w:t>.</w:t>
      </w:r>
      <w:r w:rsidR="00152950" w:rsidRPr="00CE6BD7">
        <w:rPr>
          <w:i/>
          <w:color w:val="000000"/>
        </w:rPr>
        <w:t xml:space="preserve"> </w:t>
      </w:r>
    </w:p>
    <w:sectPr w:rsidR="0068774C" w:rsidRPr="00675C7B">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B05" w:rsidRDefault="002C5B05" w:rsidP="00B97994">
      <w:r>
        <w:separator/>
      </w:r>
    </w:p>
  </w:endnote>
  <w:endnote w:type="continuationSeparator" w:id="0">
    <w:p w:rsidR="002C5B05" w:rsidRDefault="002C5B05" w:rsidP="00B9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090485"/>
      <w:docPartObj>
        <w:docPartGallery w:val="Page Numbers (Bottom of Page)"/>
        <w:docPartUnique/>
      </w:docPartObj>
    </w:sdtPr>
    <w:sdtEndPr/>
    <w:sdtContent>
      <w:p w:rsidR="00B97994" w:rsidRDefault="00B97994">
        <w:pPr>
          <w:pStyle w:val="Sidefod"/>
          <w:jc w:val="right"/>
        </w:pPr>
        <w:r>
          <w:fldChar w:fldCharType="begin"/>
        </w:r>
        <w:r>
          <w:instrText>PAGE   \* MERGEFORMAT</w:instrText>
        </w:r>
        <w:r>
          <w:fldChar w:fldCharType="separate"/>
        </w:r>
        <w:r w:rsidR="00D908F1">
          <w:rPr>
            <w:noProof/>
          </w:rPr>
          <w:t>4</w:t>
        </w:r>
        <w:r>
          <w:fldChar w:fldCharType="end"/>
        </w:r>
      </w:p>
    </w:sdtContent>
  </w:sdt>
  <w:p w:rsidR="00B97994" w:rsidRDefault="00B9799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B05" w:rsidRDefault="002C5B05" w:rsidP="00B97994">
      <w:r>
        <w:separator/>
      </w:r>
    </w:p>
  </w:footnote>
  <w:footnote w:type="continuationSeparator" w:id="0">
    <w:p w:rsidR="002C5B05" w:rsidRDefault="002C5B05" w:rsidP="00B97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C1"/>
    <w:rsid w:val="000852EE"/>
    <w:rsid w:val="00152950"/>
    <w:rsid w:val="001A6F38"/>
    <w:rsid w:val="001A7C61"/>
    <w:rsid w:val="001C3410"/>
    <w:rsid w:val="002027F1"/>
    <w:rsid w:val="0020458C"/>
    <w:rsid w:val="0025083E"/>
    <w:rsid w:val="002947F7"/>
    <w:rsid w:val="002C5B05"/>
    <w:rsid w:val="002D468C"/>
    <w:rsid w:val="00304B7C"/>
    <w:rsid w:val="00314159"/>
    <w:rsid w:val="003515F4"/>
    <w:rsid w:val="00386336"/>
    <w:rsid w:val="003B694F"/>
    <w:rsid w:val="003E6140"/>
    <w:rsid w:val="003E65D7"/>
    <w:rsid w:val="004D09D6"/>
    <w:rsid w:val="004D10DC"/>
    <w:rsid w:val="005738F8"/>
    <w:rsid w:val="0058556B"/>
    <w:rsid w:val="00675C7B"/>
    <w:rsid w:val="006808EB"/>
    <w:rsid w:val="0068774C"/>
    <w:rsid w:val="006E6865"/>
    <w:rsid w:val="0074086E"/>
    <w:rsid w:val="00832435"/>
    <w:rsid w:val="008414DE"/>
    <w:rsid w:val="008F65B1"/>
    <w:rsid w:val="00901842"/>
    <w:rsid w:val="00936376"/>
    <w:rsid w:val="00940DA5"/>
    <w:rsid w:val="00994D33"/>
    <w:rsid w:val="00A348C1"/>
    <w:rsid w:val="00AD1D97"/>
    <w:rsid w:val="00B97994"/>
    <w:rsid w:val="00BE0633"/>
    <w:rsid w:val="00CE6BD7"/>
    <w:rsid w:val="00D30C03"/>
    <w:rsid w:val="00D47133"/>
    <w:rsid w:val="00D908F1"/>
    <w:rsid w:val="00DC4439"/>
    <w:rsid w:val="00DD3CE8"/>
    <w:rsid w:val="00DD4B58"/>
    <w:rsid w:val="00DD596D"/>
    <w:rsid w:val="00E71EC1"/>
    <w:rsid w:val="00E91CA5"/>
    <w:rsid w:val="00EB0C35"/>
    <w:rsid w:val="00EB6BEB"/>
    <w:rsid w:val="00EC5E07"/>
    <w:rsid w:val="00EE3FE5"/>
    <w:rsid w:val="00EF2FF5"/>
    <w:rsid w:val="00F2774D"/>
    <w:rsid w:val="00F33559"/>
    <w:rsid w:val="00F82A0E"/>
    <w:rsid w:val="00F962C5"/>
    <w:rsid w:val="00FB22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C1"/>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A348C1"/>
    <w:pPr>
      <w:autoSpaceDE w:val="0"/>
      <w:autoSpaceDN w:val="0"/>
      <w:adjustRightInd w:val="0"/>
      <w:spacing w:after="0" w:line="240" w:lineRule="auto"/>
    </w:pPr>
    <w:rPr>
      <w:rFonts w:ascii="Verdana" w:eastAsia="Times New Roman" w:hAnsi="Verdana" w:cs="Verdana"/>
      <w:color w:val="000000"/>
      <w:sz w:val="24"/>
      <w:szCs w:val="24"/>
      <w:lang w:eastAsia="da-DK"/>
    </w:rPr>
  </w:style>
  <w:style w:type="character" w:styleId="Hyperlink">
    <w:name w:val="Hyperlink"/>
    <w:basedOn w:val="Standardskrifttypeiafsnit"/>
    <w:uiPriority w:val="99"/>
    <w:rsid w:val="00A348C1"/>
    <w:rPr>
      <w:rFonts w:cs="Times New Roman"/>
      <w:color w:val="0000FF"/>
      <w:u w:val="single"/>
    </w:rPr>
  </w:style>
  <w:style w:type="character" w:customStyle="1" w:styleId="apple-converted-space">
    <w:name w:val="apple-converted-space"/>
    <w:basedOn w:val="Standardskrifttypeiafsnit"/>
    <w:rsid w:val="00CE6BD7"/>
  </w:style>
  <w:style w:type="paragraph" w:styleId="Sidehoved">
    <w:name w:val="header"/>
    <w:basedOn w:val="Normal"/>
    <w:link w:val="SidehovedTegn"/>
    <w:uiPriority w:val="99"/>
    <w:unhideWhenUsed/>
    <w:rsid w:val="00B97994"/>
    <w:pPr>
      <w:tabs>
        <w:tab w:val="center" w:pos="4819"/>
        <w:tab w:val="right" w:pos="9638"/>
      </w:tabs>
    </w:pPr>
  </w:style>
  <w:style w:type="character" w:customStyle="1" w:styleId="SidehovedTegn">
    <w:name w:val="Sidehoved Tegn"/>
    <w:basedOn w:val="Standardskrifttypeiafsnit"/>
    <w:link w:val="Sidehoved"/>
    <w:uiPriority w:val="99"/>
    <w:rsid w:val="00B97994"/>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B97994"/>
    <w:pPr>
      <w:tabs>
        <w:tab w:val="center" w:pos="4819"/>
        <w:tab w:val="right" w:pos="9638"/>
      </w:tabs>
    </w:pPr>
  </w:style>
  <w:style w:type="character" w:customStyle="1" w:styleId="SidefodTegn">
    <w:name w:val="Sidefod Tegn"/>
    <w:basedOn w:val="Standardskrifttypeiafsnit"/>
    <w:link w:val="Sidefod"/>
    <w:uiPriority w:val="99"/>
    <w:rsid w:val="00B97994"/>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8F65B1"/>
    <w:rPr>
      <w:sz w:val="18"/>
      <w:szCs w:val="18"/>
    </w:rPr>
  </w:style>
  <w:style w:type="paragraph" w:styleId="Kommentartekst">
    <w:name w:val="annotation text"/>
    <w:basedOn w:val="Normal"/>
    <w:link w:val="KommentartekstTegn"/>
    <w:uiPriority w:val="99"/>
    <w:semiHidden/>
    <w:unhideWhenUsed/>
    <w:rsid w:val="008F65B1"/>
  </w:style>
  <w:style w:type="character" w:customStyle="1" w:styleId="KommentartekstTegn">
    <w:name w:val="Kommentartekst Tegn"/>
    <w:basedOn w:val="Standardskrifttypeiafsnit"/>
    <w:link w:val="Kommentartekst"/>
    <w:uiPriority w:val="99"/>
    <w:semiHidden/>
    <w:rsid w:val="008F65B1"/>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8F65B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F65B1"/>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C1"/>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A348C1"/>
    <w:pPr>
      <w:autoSpaceDE w:val="0"/>
      <w:autoSpaceDN w:val="0"/>
      <w:adjustRightInd w:val="0"/>
      <w:spacing w:after="0" w:line="240" w:lineRule="auto"/>
    </w:pPr>
    <w:rPr>
      <w:rFonts w:ascii="Verdana" w:eastAsia="Times New Roman" w:hAnsi="Verdana" w:cs="Verdana"/>
      <w:color w:val="000000"/>
      <w:sz w:val="24"/>
      <w:szCs w:val="24"/>
      <w:lang w:eastAsia="da-DK"/>
    </w:rPr>
  </w:style>
  <w:style w:type="character" w:styleId="Hyperlink">
    <w:name w:val="Hyperlink"/>
    <w:basedOn w:val="Standardskrifttypeiafsnit"/>
    <w:uiPriority w:val="99"/>
    <w:rsid w:val="00A348C1"/>
    <w:rPr>
      <w:rFonts w:cs="Times New Roman"/>
      <w:color w:val="0000FF"/>
      <w:u w:val="single"/>
    </w:rPr>
  </w:style>
  <w:style w:type="character" w:customStyle="1" w:styleId="apple-converted-space">
    <w:name w:val="apple-converted-space"/>
    <w:basedOn w:val="Standardskrifttypeiafsnit"/>
    <w:rsid w:val="00CE6BD7"/>
  </w:style>
  <w:style w:type="paragraph" w:styleId="Sidehoved">
    <w:name w:val="header"/>
    <w:basedOn w:val="Normal"/>
    <w:link w:val="SidehovedTegn"/>
    <w:uiPriority w:val="99"/>
    <w:unhideWhenUsed/>
    <w:rsid w:val="00B97994"/>
    <w:pPr>
      <w:tabs>
        <w:tab w:val="center" w:pos="4819"/>
        <w:tab w:val="right" w:pos="9638"/>
      </w:tabs>
    </w:pPr>
  </w:style>
  <w:style w:type="character" w:customStyle="1" w:styleId="SidehovedTegn">
    <w:name w:val="Sidehoved Tegn"/>
    <w:basedOn w:val="Standardskrifttypeiafsnit"/>
    <w:link w:val="Sidehoved"/>
    <w:uiPriority w:val="99"/>
    <w:rsid w:val="00B97994"/>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B97994"/>
    <w:pPr>
      <w:tabs>
        <w:tab w:val="center" w:pos="4819"/>
        <w:tab w:val="right" w:pos="9638"/>
      </w:tabs>
    </w:pPr>
  </w:style>
  <w:style w:type="character" w:customStyle="1" w:styleId="SidefodTegn">
    <w:name w:val="Sidefod Tegn"/>
    <w:basedOn w:val="Standardskrifttypeiafsnit"/>
    <w:link w:val="Sidefod"/>
    <w:uiPriority w:val="99"/>
    <w:rsid w:val="00B97994"/>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8F65B1"/>
    <w:rPr>
      <w:sz w:val="18"/>
      <w:szCs w:val="18"/>
    </w:rPr>
  </w:style>
  <w:style w:type="paragraph" w:styleId="Kommentartekst">
    <w:name w:val="annotation text"/>
    <w:basedOn w:val="Normal"/>
    <w:link w:val="KommentartekstTegn"/>
    <w:uiPriority w:val="99"/>
    <w:semiHidden/>
    <w:unhideWhenUsed/>
    <w:rsid w:val="008F65B1"/>
  </w:style>
  <w:style w:type="character" w:customStyle="1" w:styleId="KommentartekstTegn">
    <w:name w:val="Kommentartekst Tegn"/>
    <w:basedOn w:val="Standardskrifttypeiafsnit"/>
    <w:link w:val="Kommentartekst"/>
    <w:uiPriority w:val="99"/>
    <w:semiHidden/>
    <w:rsid w:val="008F65B1"/>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8F65B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F65B1"/>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s.au.dk/forskning/forskningsprojekter/co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1385</Words>
  <Characters>8451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BSS</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Møller</dc:creator>
  <cp:lastModifiedBy>Jørgen Møller</cp:lastModifiedBy>
  <cp:revision>10</cp:revision>
  <dcterms:created xsi:type="dcterms:W3CDTF">2015-02-01T15:07:00Z</dcterms:created>
  <dcterms:modified xsi:type="dcterms:W3CDTF">2015-03-19T16:18:00Z</dcterms:modified>
</cp:coreProperties>
</file>